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6C0FF"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仲恺农业工程学院202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年三二分段专升本转段</w:t>
      </w:r>
    </w:p>
    <w:p w14:paraId="3286FB4B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u w:val="single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招生考试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val="en-US" w:eastAsia="zh-CN"/>
        </w:rPr>
        <w:t>化工原理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eastAsia="zh-CN"/>
        </w:rPr>
        <w:t>（化学工程与工艺专业理论课）</w:t>
      </w:r>
    </w:p>
    <w:p w14:paraId="5C55B398"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考试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复习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大纲</w:t>
      </w:r>
    </w:p>
    <w:p w14:paraId="50A519BF">
      <w:pPr>
        <w:spacing w:line="500" w:lineRule="exact"/>
        <w:ind w:firstLine="800" w:firstLineChars="250"/>
        <w:rPr>
          <w:rFonts w:hint="eastAsia" w:ascii="仿宋" w:hAnsi="仿宋" w:eastAsia="仿宋" w:cs="仿宋"/>
          <w:sz w:val="32"/>
          <w:szCs w:val="32"/>
        </w:rPr>
      </w:pPr>
    </w:p>
    <w:p w14:paraId="2251F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考试用教材：</w:t>
      </w:r>
    </w:p>
    <w:p w14:paraId="6B8A1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谭天恩等编，《化工原理》（第四版）（上、下册），化学工业出版社，2013年</w:t>
      </w:r>
    </w:p>
    <w:p w14:paraId="5B595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参考书：</w:t>
      </w:r>
    </w:p>
    <w:p w14:paraId="2332E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1.陈敏恒等编，《化工原理》（第四版）（上、下册），化学工业出版社，2015年</w:t>
      </w:r>
    </w:p>
    <w:p w14:paraId="6EA09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2.丛德滋等编，《化工原理详解与应用》，化学工业出版社，2002年</w:t>
      </w:r>
    </w:p>
    <w:p w14:paraId="5925D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各章内容与分值分布</w:t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10"/>
        <w:gridCol w:w="1019"/>
        <w:gridCol w:w="992"/>
        <w:gridCol w:w="992"/>
        <w:gridCol w:w="828"/>
        <w:gridCol w:w="1048"/>
      </w:tblGrid>
      <w:tr w14:paraId="378E7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4B2E8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章节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99A2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填空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8BFE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选择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98E3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简答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78F0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计算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C79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每章小计</w:t>
            </w:r>
          </w:p>
        </w:tc>
      </w:tr>
      <w:tr w14:paraId="41391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6DD8E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分值        分/题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F171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930A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ABD9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AE7B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916D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14:paraId="3FF25A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3CF1B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第一章 流体流动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41B2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6C9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C629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5C8C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F7AC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</w:tr>
      <w:tr w14:paraId="148769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42BC8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第二章 流体输送设备</w:t>
            </w: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B741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0B02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ED63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851A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D0B1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14:paraId="16BD0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6E302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第三章 机械分离与固体流态化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B594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A495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9F24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A157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DEED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</w:tr>
      <w:tr w14:paraId="2A7C9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3190C0"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第五章 传热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AF5C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F2C7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FF59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0EA4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5A89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</w:tr>
      <w:tr w14:paraId="0F73AB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3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D9C2F"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第六章 传热设备</w:t>
            </w:r>
          </w:p>
        </w:tc>
        <w:tc>
          <w:tcPr>
            <w:tcW w:w="10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8C4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1E7E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9108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1E18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300D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14:paraId="19F2AC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F67AE9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第八章 传质过程导论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AC70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6CB6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395F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30FE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3942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</w:tr>
      <w:tr w14:paraId="3B8E5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3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AAC04"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第九章 吸收</w:t>
            </w:r>
          </w:p>
        </w:tc>
        <w:tc>
          <w:tcPr>
            <w:tcW w:w="10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C8AB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1F66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3CB7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EF34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72BE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</w:tr>
      <w:tr w14:paraId="6B767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14A1C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第十章 精馏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0E90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196F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0A9A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9960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EEDF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</w:tr>
      <w:tr w14:paraId="096B62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91783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第十一章 气液传质设备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6DB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37E0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BD7F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1BB5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89F2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</w:tr>
      <w:tr w14:paraId="2C8EA5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3560F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第十三章 干燥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45BB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503D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0393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B62A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0A02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</w:tr>
      <w:tr w14:paraId="4E61A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F5F47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题数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8B6F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EAF1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7FC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4508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822A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100</w:t>
            </w:r>
          </w:p>
        </w:tc>
      </w:tr>
      <w:tr w14:paraId="10173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E9A91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总分数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DCAC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2B10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91BE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77A6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BA23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100</w:t>
            </w:r>
          </w:p>
        </w:tc>
      </w:tr>
    </w:tbl>
    <w:p w14:paraId="6185ECA3">
      <w:pPr>
        <w:spacing w:before="163" w:beforeLines="50"/>
        <w:rPr>
          <w:rFonts w:hint="eastAsia" w:ascii="仿宋" w:hAnsi="仿宋" w:eastAsia="仿宋" w:cs="仿宋"/>
          <w:sz w:val="32"/>
          <w:szCs w:val="32"/>
        </w:rPr>
      </w:pPr>
    </w:p>
    <w:p w14:paraId="2B40D1DB">
      <w:pPr>
        <w:keepNext w:val="0"/>
        <w:keepLines w:val="0"/>
        <w:pageBreakBefore w:val="0"/>
        <w:widowControl w:val="0"/>
        <w:numPr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32"/>
          <w:szCs w:val="32"/>
        </w:rPr>
        <w:t>流体流动</w:t>
      </w:r>
    </w:p>
    <w:p w14:paraId="4C043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1.1 概述 </w:t>
      </w:r>
    </w:p>
    <w:p w14:paraId="42FC6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了解：流体流动的两种考察方法；流体的作用力。</w:t>
      </w:r>
    </w:p>
    <w:p w14:paraId="2B19C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掌握：流体流动的机械能。</w:t>
      </w:r>
    </w:p>
    <w:p w14:paraId="0F58D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理解：牛顿粘性定律、粘度。</w:t>
      </w:r>
    </w:p>
    <w:p w14:paraId="09073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1.2 流体静力学 </w:t>
      </w:r>
    </w:p>
    <w:p w14:paraId="17F8D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了解：静止流体受力平衡得研究方法；压强和势能的分布。</w:t>
      </w:r>
    </w:p>
    <w:p w14:paraId="5F202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掌握：压强的表示方法和单位换算。</w:t>
      </w:r>
    </w:p>
    <w:p w14:paraId="063EF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应用：静力学原理的工程应用。</w:t>
      </w:r>
    </w:p>
    <w:p w14:paraId="3EC97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1.3 流体流动中守恒原理 </w:t>
      </w:r>
    </w:p>
    <w:p w14:paraId="6F8A7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了解：动量守恒原理及其应用。</w:t>
      </w:r>
    </w:p>
    <w:p w14:paraId="49579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掌握：流量（体积流量和质量流量）计算、速度和平均流速计算。</w:t>
      </w:r>
    </w:p>
    <w:p w14:paraId="5B905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理解：流动流体的机械能守恒（柏努利方程）；伯努利方程的不同表达形式、压头。</w:t>
      </w:r>
    </w:p>
    <w:p w14:paraId="64A78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应用：机械能守恒原理的应用。</w:t>
      </w:r>
    </w:p>
    <w:p w14:paraId="6A53E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1.4 流体流动的内部结构 </w:t>
      </w:r>
    </w:p>
    <w:p w14:paraId="22514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了解：湍流强度和尺度的概念；流动边界层及边界层分离现象；管流数学描述的基本方法；剪应力分布。</w:t>
      </w:r>
    </w:p>
    <w:p w14:paraId="1695B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理解：层流和湍流的基本特征；定态和稳态的概念。</w:t>
      </w:r>
    </w:p>
    <w:p w14:paraId="08FD0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1.5 阻力损失</w:t>
      </w:r>
    </w:p>
    <w:p w14:paraId="3E13D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了解：流体流动的机械能损失 沿程阻力损失（湍流阻力）的研究方法———“黑箱法”；</w:t>
      </w:r>
      <w:r>
        <w:rPr>
          <w:rFonts w:hint="eastAsia" w:ascii="仿宋" w:hAnsi="仿宋" w:eastAsia="仿宋" w:cs="仿宋"/>
          <w:sz w:val="32"/>
          <w:szCs w:val="32"/>
        </w:rPr>
        <w:tab/>
      </w:r>
    </w:p>
    <w:p w14:paraId="080EF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掌握：当量的概念（当量直径，当量长度，当量粗糙度）；局部阻力损失。</w:t>
      </w:r>
    </w:p>
    <w:p w14:paraId="05C3E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应用：直管与局部阻力的计算方法。</w:t>
      </w:r>
    </w:p>
    <w:p w14:paraId="7A550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1.6 流体输送管路的计算</w:t>
      </w:r>
    </w:p>
    <w:p w14:paraId="72F42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了解：管路设计型计算的特点、计算方法（参数的选择和优化，常用流速）；管路操作型计算的特点、计算方法；阻力损失对流动的影响；非定态管路计算（拟定态计算）。</w:t>
      </w:r>
    </w:p>
    <w:p w14:paraId="11E67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掌握且应用：简单的分支管路和汇合管路的计算方法；</w:t>
      </w:r>
    </w:p>
    <w:p w14:paraId="5DEB2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1.7 流速和流量的测量</w:t>
      </w:r>
    </w:p>
    <w:p w14:paraId="008CE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了解：流量和流速的测量原理；</w:t>
      </w:r>
    </w:p>
    <w:p w14:paraId="4A7AF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掌握：托管、孔板流量计、转子流量计的原理和计算方法</w:t>
      </w:r>
    </w:p>
    <w:p w14:paraId="19B8A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BE58CCF">
      <w:pPr>
        <w:keepNext w:val="0"/>
        <w:keepLines w:val="0"/>
        <w:pageBreakBefore w:val="0"/>
        <w:widowControl w:val="0"/>
        <w:numPr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第二章 </w:t>
      </w:r>
      <w:r>
        <w:rPr>
          <w:rFonts w:hint="eastAsia" w:ascii="黑体" w:hAnsi="黑体" w:eastAsia="黑体" w:cs="黑体"/>
          <w:sz w:val="32"/>
          <w:szCs w:val="32"/>
        </w:rPr>
        <w:t>流体输送机械</w:t>
      </w:r>
    </w:p>
    <w:p w14:paraId="46C10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2.1 概述</w:t>
      </w:r>
    </w:p>
    <w:p w14:paraId="3CA56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理解：管路特性 被输送流体对输送机械的基本能量要求；</w:t>
      </w:r>
    </w:p>
    <w:p w14:paraId="17E43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掌握：管路特性方程；</w:t>
      </w:r>
    </w:p>
    <w:p w14:paraId="0D6A3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应用：带泵管路的分析方法——过程分解法。</w:t>
      </w:r>
    </w:p>
    <w:p w14:paraId="6D3A6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2.2 离心泵</w:t>
      </w:r>
    </w:p>
    <w:p w14:paraId="20CD1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了解：泵的输液原理;影响离心泵理论压头的主要因素（流量、密度及气缚现象等）; 离心泵的选用。</w:t>
      </w:r>
    </w:p>
    <w:p w14:paraId="410C2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理解：泵的功率、效率和实际压头；离心泵的并联和串联；离心泵的安装高度、气蚀余量；</w:t>
      </w:r>
    </w:p>
    <w:p w14:paraId="7ED19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掌握：离心泵的性能参数、离心泵的特性曲线、离心泵性能参数的影响因素,离心泵的操作（启动、关闭和安装）</w:t>
      </w:r>
    </w:p>
    <w:p w14:paraId="5517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应用:离心泵的工作点和流量调节方法；‘</w:t>
      </w:r>
    </w:p>
    <w:p w14:paraId="7999D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2.3 往复泵</w:t>
      </w:r>
    </w:p>
    <w:p w14:paraId="0BBD7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了解：往复泵的工作原理和结构参数； </w:t>
      </w:r>
    </w:p>
    <w:p w14:paraId="66615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理解：往复泵的特点、特性方程、工作点和流量调节；往复泵的操作规范和注意事项。</w:t>
      </w:r>
    </w:p>
    <w:p w14:paraId="6D7E2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2.4 其它化工用泵 </w:t>
      </w:r>
    </w:p>
    <w:p w14:paraId="67B54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了解：容积式泵的分类、不同容积式泵的工作原理、结构特点和流量调节方法（以往复泵为主）。</w:t>
      </w:r>
    </w:p>
    <w:p w14:paraId="2325C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2.5 气体输送机械 </w:t>
      </w:r>
    </w:p>
    <w:p w14:paraId="2C8C2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了解：气体输送的特点及全风压的概念、气体输送设备的分类；通风机、鼓风机和压缩机的结构原理</w:t>
      </w:r>
    </w:p>
    <w:p w14:paraId="1EBC8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理解：气体输送机械的主要特性；风机的选择；压缩机和真空泵的工作原理，获得真空的方法。</w:t>
      </w:r>
    </w:p>
    <w:p w14:paraId="6045B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8B26078">
      <w:pPr>
        <w:keepNext w:val="0"/>
        <w:keepLines w:val="0"/>
        <w:pageBreakBefore w:val="0"/>
        <w:widowControl w:val="0"/>
        <w:numPr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sz w:val="32"/>
          <w:szCs w:val="32"/>
        </w:rPr>
        <w:t>机械分离与固体流态化</w:t>
      </w:r>
    </w:p>
    <w:p w14:paraId="0B7F8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3.1 概述</w:t>
      </w:r>
    </w:p>
    <w:p w14:paraId="14AEA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了解：单个颗粒的表示方法与参数、颗粒群的表示方法与参数。</w:t>
      </w:r>
    </w:p>
    <w:p w14:paraId="7EF59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3.2 颗粒和床层的基本特性</w:t>
      </w:r>
    </w:p>
    <w:p w14:paraId="04B3A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了解：固定床压降的研究方法——数学模型法；固定床 当量和平均的方法；</w:t>
      </w:r>
    </w:p>
    <w:p w14:paraId="15715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掌握：影响床层压降的主要因素。</w:t>
      </w:r>
    </w:p>
    <w:p w14:paraId="6C05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3.3沉降分离</w:t>
      </w:r>
    </w:p>
    <w:p w14:paraId="4E99A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自由沉降 沉降运动——极限处理方法；沉降速度及其计算；液体-固体分离方法与设备</w:t>
      </w:r>
    </w:p>
    <w:p w14:paraId="1A2D8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理解：降尘室的流量、沉降面积和粒径的关系；降尘室的设计计算；颗粒分级概念；旋风分离器的工作原理及影响性能的主要因素，粒级效率的概念。</w:t>
      </w:r>
    </w:p>
    <w:p w14:paraId="4EF17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3.4 过滤计算及常用过滤机的构造；</w:t>
      </w:r>
    </w:p>
    <w:p w14:paraId="0D9ED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了解：过滤方程数学描述（物料</w:t>
      </w:r>
      <w:r>
        <w:rPr>
          <w:rFonts w:hint="eastAsia" w:ascii="仿宋" w:hAnsi="仿宋" w:eastAsia="仿宋" w:cs="仿宋"/>
          <w:sz w:val="32"/>
          <w:szCs w:val="32"/>
        </w:rPr>
        <w:t>衡算和过滤速率方程），过滤速率，推动力和阻力的概念；过滤速率方程的积分应用———间接实验的参数综合法；洗涤时间；过滤机的生产能力；加快过滤速率的途径。</w:t>
      </w:r>
    </w:p>
    <w:p w14:paraId="73D50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3.5固体流态化</w:t>
      </w:r>
    </w:p>
    <w:p w14:paraId="3B711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了解：流态化 流化床的工业应用和典型结构；流化床的主要特性；流化床的操作范围（起始流化速度和带出速度）。气力输送的实际应用</w:t>
      </w:r>
    </w:p>
    <w:p w14:paraId="599B6407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 w14:paraId="5C63801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第五章 传热</w:t>
      </w:r>
    </w:p>
    <w:p w14:paraId="28B56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5.1 概述</w:t>
      </w:r>
    </w:p>
    <w:p w14:paraId="7D0CE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了解：化工传热过程，加热和冷却方法；化工热媒与冷媒</w:t>
      </w:r>
    </w:p>
    <w:p w14:paraId="3ED9D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理解：传热速率和通量关系</w:t>
      </w:r>
    </w:p>
    <w:p w14:paraId="38B98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5.2 热传导 </w:t>
      </w:r>
    </w:p>
    <w:p w14:paraId="194BB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了解：固体、液体和气体的导热系数关系；常用工程材料的导热系数；</w:t>
      </w:r>
    </w:p>
    <w:p w14:paraId="3ABD7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掌握：傅立叶定律、温度梯度、导热系数；</w:t>
      </w:r>
    </w:p>
    <w:p w14:paraId="5693A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应用：导热问题分析方法（热量衡算和导热速率式）；一维导热的计算（含单层、多层平面壁和圆筒壁）；学会用热阻分析法进行传热计算。</w:t>
      </w:r>
    </w:p>
    <w:p w14:paraId="0BD9B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5.3 对流给热 </w:t>
      </w:r>
    </w:p>
    <w:p w14:paraId="233EC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了解：传热边界层概念、传热模型的建立，传热影响因素分析方法（模型分析法和量纲分析法）</w:t>
      </w:r>
    </w:p>
    <w:p w14:paraId="71C58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理解：牛顿冷却定律——变量分离法；自然对流的起因和影响因素；管内层流给热，管内强制对流（湍流）给热系数经验式；</w:t>
      </w:r>
    </w:p>
    <w:p w14:paraId="473BB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应用：传热准数方程及其计算。</w:t>
      </w:r>
    </w:p>
    <w:p w14:paraId="2D520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5.4 传热过程及计算</w:t>
      </w:r>
    </w:p>
    <w:p w14:paraId="7DF02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掌握：间壁换热过程 热量衡算和传热速率式——换热过程的数学描述方法；传热平均温度差，热阻和传热系数——工程处理方法；垢层热阻，壁温计算方法。</w:t>
      </w:r>
    </w:p>
    <w:p w14:paraId="063E9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掌握：传热计算 传热设计问题的参数选择和计算方法；传热操作型问题的讨论和计算方法。</w:t>
      </w:r>
    </w:p>
    <w:p w14:paraId="70097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5.5 相变传热</w:t>
      </w:r>
    </w:p>
    <w:p w14:paraId="11449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了解：沸腾传热的本质、沸腾传热沸腾给热和沸腾曲线、沸腾传热的影响因素、沸腾传热的强化方法；冷凝传热分类和本质，蒸汽冷凝给热影响因素、冷凝传热的强化方法。</w:t>
      </w:r>
    </w:p>
    <w:p w14:paraId="4887D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5.6 辐射传热</w:t>
      </w:r>
    </w:p>
    <w:p w14:paraId="28105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了解：单个物体的辐射和吸收特性；黑体和灰体；两黑体间的相互辐射；两物体组成封闭系统中的辐射换热。</w:t>
      </w:r>
    </w:p>
    <w:p w14:paraId="01D15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09FBD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第六章  换热器 </w:t>
      </w:r>
    </w:p>
    <w:p w14:paraId="51EDD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掌握：列管式换热器的设计和选型；常用换热器的结构；换热设备的强化和其他类型。</w:t>
      </w:r>
    </w:p>
    <w:p w14:paraId="42838F3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第八章  传质过程导论</w:t>
      </w:r>
    </w:p>
    <w:p w14:paraId="31AC5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了解：传质与动量、热量传递的类比；</w:t>
      </w:r>
    </w:p>
    <w:p w14:paraId="5A4C3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掌握：分子扩散与 费克定律，扩散系数；等分子反向扩散、单向扩散的概念；</w:t>
      </w:r>
    </w:p>
    <w:p w14:paraId="459526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第九章  吸收</w:t>
      </w:r>
    </w:p>
    <w:p w14:paraId="223F5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9.1 概述</w:t>
      </w:r>
    </w:p>
    <w:p w14:paraId="68E69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了解：工业吸收过程；气体吸收的目的、原理及实施方法；吸收过程的经济性与吸收剂的选择原则。</w:t>
      </w:r>
    </w:p>
    <w:p w14:paraId="25872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9.2 吸收基本理论</w:t>
      </w:r>
    </w:p>
    <w:p w14:paraId="49E4A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理解：亨利定律，温度、总压对平衡的影响；相平衡与吸收过程的关系。</w:t>
      </w:r>
    </w:p>
    <w:p w14:paraId="6D3AB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理解和应用：对流传质与传质分系数；对流传质与有效膜模型（双膜理论）。</w:t>
      </w:r>
    </w:p>
    <w:p w14:paraId="635B4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9.3相际传质</w:t>
      </w:r>
    </w:p>
    <w:p w14:paraId="164AE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理解和应用：相际传质速率方程，传质分系数和总系数的关系；推动力与传质系数的关系——传质速率的工程处理方法；溶解度对两相传质阻力分配的影响。</w:t>
      </w:r>
    </w:p>
    <w:p w14:paraId="25B46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9.4 吸收计算</w:t>
      </w:r>
    </w:p>
    <w:p w14:paraId="18F54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理解和应用：吸收过程数学描述 低浓度气体吸收的假定；物料衡算、传质速率——吸收过程数学描述方法；HOG，NOG的分解——变量分离法；计算NOG的对数平均推动力法和吸收因数法；物料横算和操作线的含义。吸收过程设计 吸收过程设计中参数的选择，指定分离要求下的最小液气比； </w:t>
      </w:r>
    </w:p>
    <w:p w14:paraId="5EEBC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了解：吸收操作 操作型问题的命题和解法，影响吸收结果的操作因素分析。返混及其对过程的影响。</w:t>
      </w:r>
    </w:p>
    <w:p w14:paraId="628F6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9.5其它吸收</w:t>
      </w:r>
    </w:p>
    <w:p w14:paraId="72171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了解：化学吸收 化学反应对吸收相平衡的影响；化学反应对吸收速率的影响，增强因子。</w:t>
      </w:r>
    </w:p>
    <w:p w14:paraId="49A6069F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第十章 精馏</w:t>
      </w:r>
    </w:p>
    <w:p w14:paraId="1C1A8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10.1概述</w:t>
      </w:r>
    </w:p>
    <w:p w14:paraId="3EFF2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了解：典型工艺过程中的精馏操作、蒸馏操作的目的、原理及实施方法，蒸馏操作的经济性。</w:t>
      </w:r>
    </w:p>
    <w:p w14:paraId="07A19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10.2双组分溶液的气液相平衡</w:t>
      </w:r>
    </w:p>
    <w:p w14:paraId="29510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理解：相律的应用；理想溶液的气液相平衡及泡、露点计算；相对挥发度；</w:t>
      </w:r>
    </w:p>
    <w:p w14:paraId="46915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了解：非理想物系的活度系数；</w:t>
      </w:r>
    </w:p>
    <w:p w14:paraId="4B276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10.3平衡蒸馏与简单蒸馏</w:t>
      </w:r>
    </w:p>
    <w:p w14:paraId="2F12A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了解：平衡蒸馏（闪蒸）的计算；间隙式简单蒸馏的计算。</w:t>
      </w:r>
    </w:p>
    <w:p w14:paraId="2298E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10.4精馏 </w:t>
      </w:r>
    </w:p>
    <w:p w14:paraId="5BD74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了解：用传质观点分析精馏原理；</w:t>
      </w:r>
    </w:p>
    <w:p w14:paraId="50E5B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理解且应用：精馏过程数学描述——元过程法；恒摩尔流的简化假设，理论板和板效率——工程简化处理方法；加料板上的过程分析；控制体物料衡算和操作线方程。</w:t>
      </w:r>
    </w:p>
    <w:p w14:paraId="28910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10.5双组分精馏的设计型计算</w:t>
      </w:r>
    </w:p>
    <w:p w14:paraId="06A89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掌握和应用：双组份理想体系的精馏设计计算。</w:t>
      </w:r>
    </w:p>
    <w:p w14:paraId="0DAA1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10.6双组分精馏的操作型计算</w:t>
      </w:r>
    </w:p>
    <w:p w14:paraId="78BE6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理解：精馏操作型问题的命题；分离能力和物料衡算对精馏过程的制约和调节； </w:t>
      </w:r>
    </w:p>
    <w:p w14:paraId="7A7C96EC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C6E4FD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第十一章  气液传质设备</w:t>
      </w:r>
    </w:p>
    <w:p w14:paraId="1F3BB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11.1 板式塔</w:t>
      </w:r>
    </w:p>
    <w:p w14:paraId="247AC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了解：气液传质过程对塔设备的要求。</w:t>
      </w:r>
    </w:p>
    <w:p w14:paraId="3DD28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掌握：塔板形式与分类、板上的气液接触状态；塔内非理想流动及其改善；漏夜、液泛及有效操作范围（负荷性能图）；常用塔板型式及其主要特性；筛板塔内的传质。板式塔的流体力学性能关系。</w:t>
      </w:r>
    </w:p>
    <w:p w14:paraId="74C05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11.2 填料塔</w:t>
      </w:r>
    </w:p>
    <w:p w14:paraId="6E5E9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掌握：填料塔的水力学性能与传质性能</w:t>
      </w:r>
    </w:p>
    <w:p w14:paraId="2E56DA54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C662B0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第十三章 干燥</w:t>
      </w:r>
    </w:p>
    <w:p w14:paraId="42246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13.1 概述</w:t>
      </w:r>
    </w:p>
    <w:p w14:paraId="39DD7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了解：化工产品干燥实例；固体干燥的目的、原理及实施方法。</w:t>
      </w:r>
    </w:p>
    <w:p w14:paraId="5E1A8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13.2 湿空气性质及湿度图</w:t>
      </w:r>
    </w:p>
    <w:p w14:paraId="2076A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理解且应用：湿空气的状态参数及其计算；I-H图及其应用；水分在气固两相间的平衡</w:t>
      </w:r>
    </w:p>
    <w:p w14:paraId="7E3F7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13.3干燥器的物料衡算与热量衡算</w:t>
      </w:r>
    </w:p>
    <w:p w14:paraId="7FE2F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理解：物料水分的组成、平衡水、自由水和结合水。恒定气流条件下物料的干燥速率及临界含水量。</w:t>
      </w:r>
    </w:p>
    <w:p w14:paraId="78E0D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13.4干燥速度与干燥时间</w:t>
      </w:r>
    </w:p>
    <w:p w14:paraId="57038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掌握：恒速干燥的主要特点、降速干燥的主要特点，间歇干燥过程的干燥时间；连续干燥过程的特点、物料衡算，热量衡算及热效率。</w:t>
      </w:r>
    </w:p>
    <w:p w14:paraId="01537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13.5 常用干燥设备</w:t>
      </w:r>
    </w:p>
    <w:p w14:paraId="01276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了解：干燥器选型原则；常用干燥设备的主要组成部分及特性。</w:t>
      </w:r>
    </w:p>
    <w:p w14:paraId="277CE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0F66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28AA811">
      <w:pPr>
        <w:spacing w:line="50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6FF72002">
      <w:pPr>
        <w:adjustRightInd w:val="0"/>
        <w:snapToGrid w:val="0"/>
        <w:rPr>
          <w:rFonts w:hint="eastAsia" w:ascii="仿宋" w:hAnsi="仿宋" w:eastAsia="仿宋" w:cs="仿宋"/>
          <w:sz w:val="32"/>
          <w:szCs w:val="32"/>
        </w:rPr>
      </w:pPr>
    </w:p>
    <w:p w14:paraId="0E27737E"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pgNumType w:fmt="numberInDash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C6627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D8C6C37"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8C6C37"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4314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3B01AE9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BD81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5B089C4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B089C4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D85AF6"/>
    <w:rsid w:val="002F15B3"/>
    <w:rsid w:val="00990859"/>
    <w:rsid w:val="00A5150E"/>
    <w:rsid w:val="00BF2E6C"/>
    <w:rsid w:val="00CC491D"/>
    <w:rsid w:val="00D85AF6"/>
    <w:rsid w:val="036D028F"/>
    <w:rsid w:val="0402392C"/>
    <w:rsid w:val="06016BEB"/>
    <w:rsid w:val="07B043A0"/>
    <w:rsid w:val="0A751312"/>
    <w:rsid w:val="0D0748DA"/>
    <w:rsid w:val="0E5A2657"/>
    <w:rsid w:val="196A0C00"/>
    <w:rsid w:val="1AF73FC6"/>
    <w:rsid w:val="1CB861B8"/>
    <w:rsid w:val="202566A8"/>
    <w:rsid w:val="23FA4818"/>
    <w:rsid w:val="24AB40F2"/>
    <w:rsid w:val="274E20B8"/>
    <w:rsid w:val="28DA4278"/>
    <w:rsid w:val="2A3667F1"/>
    <w:rsid w:val="32B3382F"/>
    <w:rsid w:val="34904878"/>
    <w:rsid w:val="37D5767A"/>
    <w:rsid w:val="37E052F6"/>
    <w:rsid w:val="381E7589"/>
    <w:rsid w:val="3A6622D4"/>
    <w:rsid w:val="426338BC"/>
    <w:rsid w:val="45891CB6"/>
    <w:rsid w:val="46BA6E93"/>
    <w:rsid w:val="4EB200B7"/>
    <w:rsid w:val="506E25CB"/>
    <w:rsid w:val="507F72C5"/>
    <w:rsid w:val="529549DD"/>
    <w:rsid w:val="52DB34CE"/>
    <w:rsid w:val="543C7574"/>
    <w:rsid w:val="575B4512"/>
    <w:rsid w:val="59DB5DDC"/>
    <w:rsid w:val="5B802B59"/>
    <w:rsid w:val="5CBC540B"/>
    <w:rsid w:val="5E734D8D"/>
    <w:rsid w:val="65007F44"/>
    <w:rsid w:val="680B49DE"/>
    <w:rsid w:val="68272496"/>
    <w:rsid w:val="6C123EBD"/>
    <w:rsid w:val="6E7A09E0"/>
    <w:rsid w:val="6F200EB5"/>
    <w:rsid w:val="72132723"/>
    <w:rsid w:val="762C2FD0"/>
    <w:rsid w:val="78B07C6C"/>
    <w:rsid w:val="78BF24C0"/>
    <w:rsid w:val="78CF5599"/>
    <w:rsid w:val="79912066"/>
    <w:rsid w:val="7FFD06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眉 字符"/>
    <w:link w:val="4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0">
    <w:name w:val="_Style 14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1">
    <w:name w:val="Char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3415</Words>
  <Characters>3546</Characters>
  <Lines>30</Lines>
  <Paragraphs>8</Paragraphs>
  <TotalTime>10</TotalTime>
  <ScaleCrop>false</ScaleCrop>
  <LinksUpToDate>false</LinksUpToDate>
  <CharactersWithSpaces>3645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2023-11-23T14:23:00Z</dcterms:created>
  <dc:creator>Administrator</dc:creator>
  <cp:lastModifiedBy>xiaochan</cp:lastModifiedBy>
  <dcterms:modified xsi:type="dcterms:W3CDTF">2025-09-28T06:15:45Z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1D5307DEDC184A639BD54C5DB2BE185A_13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